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B89EC" w14:textId="77777777" w:rsidR="002C4347" w:rsidRDefault="002C4347">
      <w:pPr>
        <w:spacing w:line="276" w:lineRule="auto"/>
        <w:jc w:val="center"/>
        <w:rPr>
          <w:rFonts w:ascii="Verdana" w:hAnsi="Verdana" w:cs="Arial"/>
          <w:b/>
          <w:bCs/>
          <w:szCs w:val="20"/>
        </w:rPr>
      </w:pPr>
    </w:p>
    <w:p w14:paraId="0B46DF34" w14:textId="77777777" w:rsidR="002C4347" w:rsidRDefault="00000000">
      <w:pPr>
        <w:spacing w:line="276" w:lineRule="auto"/>
        <w:jc w:val="center"/>
        <w:rPr>
          <w:rFonts w:ascii="Verdana" w:hAnsi="Verdana" w:cs="Arial"/>
          <w:b/>
          <w:bCs/>
          <w:szCs w:val="20"/>
        </w:rPr>
      </w:pPr>
      <w:r>
        <w:rPr>
          <w:rFonts w:ascii="Verdana" w:hAnsi="Verdana" w:cs="Arial"/>
          <w:b/>
          <w:bCs/>
          <w:szCs w:val="20"/>
        </w:rPr>
        <w:t>AVISO DE DISPENSA ELETRÔNICA Nº 0090/2024</w:t>
      </w:r>
    </w:p>
    <w:p w14:paraId="38ED97C5" w14:textId="77777777" w:rsidR="002C4347" w:rsidRDefault="00000000">
      <w:pPr>
        <w:spacing w:after="120" w:line="276" w:lineRule="auto"/>
        <w:jc w:val="center"/>
        <w:rPr>
          <w:rFonts w:ascii="Verdana" w:hAnsi="Verdana" w:cs="Arial"/>
          <w:b/>
          <w:bCs/>
          <w:szCs w:val="20"/>
        </w:rPr>
      </w:pPr>
      <w:r>
        <w:rPr>
          <w:rFonts w:ascii="Verdana" w:hAnsi="Verdana" w:cs="Arial"/>
          <w:b/>
          <w:bCs/>
          <w:szCs w:val="20"/>
        </w:rPr>
        <w:t>(Processo Administrativo n.º 007495/2024 de 17/10/2024)</w:t>
      </w:r>
    </w:p>
    <w:p w14:paraId="0DE43E28" w14:textId="77777777" w:rsidR="002C4347" w:rsidRDefault="002C4347">
      <w:pPr>
        <w:spacing w:line="276" w:lineRule="auto"/>
        <w:rPr>
          <w:rFonts w:ascii="Verdana" w:hAnsi="Verdana" w:cs="Arial"/>
          <w:sz w:val="18"/>
          <w:szCs w:val="18"/>
        </w:rPr>
      </w:pPr>
    </w:p>
    <w:p w14:paraId="083132FE" w14:textId="77777777" w:rsidR="002C4347"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do Trabalho, Desenvolvimento Econômico, Indústria, Comércio e Turismo,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27DDF10" w14:textId="77777777" w:rsidR="002C4347" w:rsidRDefault="002C4347">
      <w:pPr>
        <w:spacing w:line="276" w:lineRule="auto"/>
        <w:jc w:val="both"/>
        <w:rPr>
          <w:rFonts w:ascii="Verdana" w:hAnsi="Verdana" w:cs="Arial"/>
          <w:sz w:val="18"/>
          <w:szCs w:val="18"/>
        </w:rPr>
      </w:pPr>
    </w:p>
    <w:p w14:paraId="11E349C6" w14:textId="11D7F82F" w:rsidR="002C4347"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4F778E">
        <w:rPr>
          <w:rFonts w:ascii="Verdana" w:hAnsi="Verdana" w:cs="Arial"/>
          <w:b/>
          <w:bCs/>
          <w:szCs w:val="20"/>
        </w:rPr>
        <w:t>18</w:t>
      </w:r>
      <w:r>
        <w:rPr>
          <w:rFonts w:ascii="Verdana" w:hAnsi="Verdana" w:cs="Arial"/>
          <w:b/>
          <w:bCs/>
          <w:szCs w:val="20"/>
        </w:rPr>
        <w:t>/12/2024.</w:t>
      </w:r>
    </w:p>
    <w:p w14:paraId="5791E60E" w14:textId="77777777" w:rsidR="002C4347"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1333789C" w14:textId="77777777" w:rsidR="002C4347" w:rsidRDefault="00000000">
      <w:pPr>
        <w:spacing w:line="276" w:lineRule="auto"/>
        <w:rPr>
          <w:rFonts w:ascii="Verdana" w:hAnsi="Verdana" w:cs="Arial"/>
          <w:b/>
          <w:bCs/>
          <w:szCs w:val="20"/>
        </w:rPr>
      </w:pPr>
      <w:r>
        <w:rPr>
          <w:rFonts w:ascii="Verdana" w:hAnsi="Verdana" w:cs="Arial"/>
          <w:b/>
          <w:bCs/>
          <w:szCs w:val="20"/>
        </w:rPr>
        <w:t>Horário da Fase de Lances: 08h00min as 14h00min.</w:t>
      </w:r>
    </w:p>
    <w:p w14:paraId="38A6C420" w14:textId="77777777" w:rsidR="002C4347" w:rsidRDefault="002C4347">
      <w:pPr>
        <w:spacing w:line="276" w:lineRule="auto"/>
        <w:rPr>
          <w:rFonts w:ascii="Verdana" w:hAnsi="Verdana" w:cs="Arial"/>
          <w:sz w:val="18"/>
          <w:szCs w:val="18"/>
        </w:rPr>
      </w:pPr>
    </w:p>
    <w:p w14:paraId="70BED617" w14:textId="77777777" w:rsidR="002C4347"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642821B8" w14:textId="77777777" w:rsidR="002C4347"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End w:id="0"/>
      <w:r>
        <w:rPr>
          <w:rFonts w:ascii="Verdana" w:hAnsi="Verdana" w:cs="Arial"/>
          <w:iCs/>
          <w:szCs w:val="20"/>
        </w:rPr>
        <w:t xml:space="preserve">aquisição </w:t>
      </w:r>
      <w:r>
        <w:rPr>
          <w:rFonts w:ascii="Verdana" w:eastAsia="Times New Roman" w:hAnsi="Verdana" w:cs="Times New Roman"/>
          <w:iCs/>
          <w:szCs w:val="20"/>
          <w:lang w:eastAsia="pt-BR" w:bidi="ar-SA"/>
        </w:rPr>
        <w:t xml:space="preserve">de tonner </w:t>
      </w:r>
      <w:r>
        <w:rPr>
          <w:rFonts w:ascii="Verdana" w:eastAsia="Arial" w:hAnsi="Verdana" w:cs="Arial"/>
          <w:iCs/>
          <w:color w:val="000000"/>
          <w:szCs w:val="20"/>
          <w:lang w:eastAsia="pt-BR" w:bidi="ar-SA"/>
        </w:rPr>
        <w:t xml:space="preserve">compatível com impressora HP Laser Jet 1606dn </w:t>
      </w:r>
      <w:r>
        <w:rPr>
          <w:rFonts w:ascii="Verdana" w:eastAsia="Times New Roman" w:hAnsi="Verdana" w:cs="Times New Roman"/>
          <w:iCs/>
          <w:szCs w:val="20"/>
          <w:lang w:eastAsia="pt-BR" w:bidi="ar-SA"/>
        </w:rPr>
        <w:t xml:space="preserve">para atender as necessidades da </w:t>
      </w:r>
      <w:r>
        <w:rPr>
          <w:rFonts w:ascii="Verdana" w:eastAsia="Times New Roman" w:hAnsi="Verdana" w:cs="Arial"/>
          <w:iCs/>
          <w:color w:val="000000"/>
          <w:szCs w:val="20"/>
          <w:lang w:eastAsia="pt-BR" w:bidi="ar-SA"/>
        </w:rPr>
        <w:t>Secretaria Municipal de trabalho, Desenvolvimento Econômico, Indústria, Comércio e Turismo</w:t>
      </w:r>
      <w:r>
        <w:rPr>
          <w:rFonts w:ascii="Verdana" w:eastAsia="Times New Roman" w:hAnsi="Verdana"/>
          <w:szCs w:val="20"/>
        </w:rPr>
        <w:t xml:space="preserve"> deste município</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p>
    <w:tbl>
      <w:tblPr>
        <w:tblW w:w="9780" w:type="dxa"/>
        <w:jc w:val="center"/>
        <w:tblLayout w:type="fixed"/>
        <w:tblCellMar>
          <w:top w:w="55" w:type="dxa"/>
          <w:left w:w="55" w:type="dxa"/>
          <w:bottom w:w="55" w:type="dxa"/>
          <w:right w:w="55" w:type="dxa"/>
        </w:tblCellMar>
        <w:tblLook w:val="04A0" w:firstRow="1" w:lastRow="0" w:firstColumn="1" w:lastColumn="0" w:noHBand="0" w:noVBand="1"/>
      </w:tblPr>
      <w:tblGrid>
        <w:gridCol w:w="895"/>
        <w:gridCol w:w="6496"/>
        <w:gridCol w:w="1255"/>
        <w:gridCol w:w="1134"/>
      </w:tblGrid>
      <w:tr w:rsidR="002C4347" w14:paraId="71F50548" w14:textId="77777777">
        <w:trPr>
          <w:jc w:val="center"/>
        </w:trPr>
        <w:tc>
          <w:tcPr>
            <w:tcW w:w="895" w:type="dxa"/>
            <w:tcBorders>
              <w:top w:val="single" w:sz="4" w:space="0" w:color="000000"/>
              <w:left w:val="single" w:sz="4" w:space="0" w:color="000000"/>
              <w:bottom w:val="single" w:sz="4" w:space="0" w:color="000000"/>
              <w:right w:val="single" w:sz="4" w:space="0" w:color="000000"/>
            </w:tcBorders>
          </w:tcPr>
          <w:p w14:paraId="72A2894D" w14:textId="77777777" w:rsidR="002C4347" w:rsidRDefault="00000000">
            <w:pPr>
              <w:pStyle w:val="Contedodatabela"/>
              <w:widowControl w:val="0"/>
              <w:spacing w:line="276" w:lineRule="auto"/>
              <w:jc w:val="center"/>
              <w:rPr>
                <w:rFonts w:ascii="Verdana" w:hAnsi="Verdana"/>
                <w:sz w:val="20"/>
              </w:rPr>
            </w:pPr>
            <w:r>
              <w:rPr>
                <w:rFonts w:ascii="Verdana" w:hAnsi="Verdana"/>
                <w:b/>
                <w:bCs/>
                <w:color w:val="000000"/>
                <w:sz w:val="20"/>
              </w:rPr>
              <w:t>Item</w:t>
            </w:r>
          </w:p>
        </w:tc>
        <w:tc>
          <w:tcPr>
            <w:tcW w:w="6495" w:type="dxa"/>
            <w:tcBorders>
              <w:top w:val="single" w:sz="4" w:space="0" w:color="000000"/>
              <w:left w:val="single" w:sz="4" w:space="0" w:color="000000"/>
              <w:bottom w:val="single" w:sz="4" w:space="0" w:color="000000"/>
              <w:right w:val="single" w:sz="4" w:space="0" w:color="000000"/>
            </w:tcBorders>
          </w:tcPr>
          <w:p w14:paraId="607A39AB" w14:textId="77777777" w:rsidR="002C4347" w:rsidRDefault="00000000">
            <w:pPr>
              <w:pStyle w:val="Contedodatabela"/>
              <w:widowControl w:val="0"/>
              <w:spacing w:line="276" w:lineRule="auto"/>
              <w:jc w:val="center"/>
              <w:rPr>
                <w:rFonts w:ascii="Verdana" w:hAnsi="Verdana"/>
                <w:sz w:val="20"/>
              </w:rPr>
            </w:pPr>
            <w:r>
              <w:rPr>
                <w:rFonts w:ascii="Verdana" w:hAnsi="Verdana"/>
                <w:b/>
                <w:bCs/>
                <w:color w:val="000000"/>
                <w:sz w:val="20"/>
              </w:rPr>
              <w:t>Descrição</w:t>
            </w:r>
          </w:p>
        </w:tc>
        <w:tc>
          <w:tcPr>
            <w:tcW w:w="1255" w:type="dxa"/>
            <w:tcBorders>
              <w:top w:val="single" w:sz="4" w:space="0" w:color="000000"/>
              <w:left w:val="single" w:sz="4" w:space="0" w:color="000000"/>
              <w:bottom w:val="single" w:sz="4" w:space="0" w:color="000000"/>
              <w:right w:val="single" w:sz="4" w:space="0" w:color="000000"/>
            </w:tcBorders>
          </w:tcPr>
          <w:p w14:paraId="4C034823" w14:textId="77777777" w:rsidR="002C4347" w:rsidRDefault="00000000">
            <w:pPr>
              <w:pStyle w:val="Contedodatabela"/>
              <w:widowControl w:val="0"/>
              <w:spacing w:line="276" w:lineRule="auto"/>
              <w:jc w:val="center"/>
              <w:rPr>
                <w:rFonts w:ascii="Verdana" w:hAnsi="Verdana"/>
                <w:sz w:val="20"/>
              </w:rPr>
            </w:pPr>
            <w:r>
              <w:rPr>
                <w:rFonts w:ascii="Verdana" w:hAnsi="Verdana"/>
                <w:b/>
                <w:bCs/>
                <w:color w:val="000000"/>
                <w:sz w:val="20"/>
              </w:rPr>
              <w:t>Und</w:t>
            </w:r>
          </w:p>
        </w:tc>
        <w:tc>
          <w:tcPr>
            <w:tcW w:w="1134" w:type="dxa"/>
            <w:tcBorders>
              <w:top w:val="single" w:sz="4" w:space="0" w:color="000000"/>
              <w:left w:val="single" w:sz="4" w:space="0" w:color="000000"/>
              <w:bottom w:val="single" w:sz="4" w:space="0" w:color="000000"/>
              <w:right w:val="single" w:sz="4" w:space="0" w:color="000000"/>
            </w:tcBorders>
          </w:tcPr>
          <w:p w14:paraId="34F33996" w14:textId="77777777" w:rsidR="002C4347" w:rsidRDefault="00000000">
            <w:pPr>
              <w:pStyle w:val="Contedodatabela"/>
              <w:widowControl w:val="0"/>
              <w:spacing w:line="276" w:lineRule="auto"/>
              <w:jc w:val="center"/>
              <w:rPr>
                <w:rFonts w:ascii="Verdana" w:hAnsi="Verdana"/>
                <w:sz w:val="20"/>
              </w:rPr>
            </w:pPr>
            <w:r>
              <w:rPr>
                <w:rFonts w:ascii="Verdana" w:hAnsi="Verdana" w:cs="Arial"/>
                <w:b/>
                <w:sz w:val="20"/>
              </w:rPr>
              <w:t>Quant.</w:t>
            </w:r>
          </w:p>
        </w:tc>
      </w:tr>
      <w:tr w:rsidR="002C4347" w14:paraId="7743E7D2" w14:textId="77777777">
        <w:trPr>
          <w:trHeight w:val="688"/>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5FD89A88" w14:textId="77777777" w:rsidR="002C4347" w:rsidRDefault="00000000">
            <w:pPr>
              <w:pStyle w:val="Contedodatabela"/>
              <w:widowControl w:val="0"/>
              <w:spacing w:line="276" w:lineRule="auto"/>
              <w:jc w:val="center"/>
              <w:rPr>
                <w:rFonts w:ascii="Verdana" w:hAnsi="Verdana"/>
                <w:sz w:val="20"/>
              </w:rPr>
            </w:pPr>
            <w:r>
              <w:rPr>
                <w:rFonts w:ascii="Verdana" w:hAnsi="Verdana" w:cs="Arial"/>
                <w:sz w:val="20"/>
              </w:rPr>
              <w:t>01</w:t>
            </w:r>
          </w:p>
        </w:tc>
        <w:tc>
          <w:tcPr>
            <w:tcW w:w="6495" w:type="dxa"/>
            <w:tcBorders>
              <w:top w:val="single" w:sz="4" w:space="0" w:color="000000"/>
              <w:left w:val="single" w:sz="4" w:space="0" w:color="000000"/>
              <w:bottom w:val="single" w:sz="4" w:space="0" w:color="000000"/>
              <w:right w:val="single" w:sz="4" w:space="0" w:color="000000"/>
            </w:tcBorders>
            <w:vAlign w:val="center"/>
          </w:tcPr>
          <w:p w14:paraId="13AD4B85" w14:textId="77777777" w:rsidR="002C4347" w:rsidRDefault="00000000">
            <w:pPr>
              <w:widowControl w:val="0"/>
              <w:spacing w:line="276" w:lineRule="auto"/>
              <w:jc w:val="both"/>
              <w:rPr>
                <w:rFonts w:ascii="Verdana" w:hAnsi="Verdana"/>
                <w:szCs w:val="20"/>
              </w:rPr>
            </w:pPr>
            <w:r>
              <w:rPr>
                <w:rFonts w:ascii="Verdana" w:hAnsi="Verdana" w:cs="Arial"/>
                <w:szCs w:val="20"/>
                <w:lang w:eastAsia="zh-CN"/>
              </w:rPr>
              <w:t>Tonner compatível com impressora hj p 1606 dn</w:t>
            </w:r>
          </w:p>
        </w:tc>
        <w:tc>
          <w:tcPr>
            <w:tcW w:w="1255" w:type="dxa"/>
            <w:tcBorders>
              <w:top w:val="single" w:sz="4" w:space="0" w:color="000000"/>
              <w:left w:val="single" w:sz="4" w:space="0" w:color="000000"/>
              <w:bottom w:val="single" w:sz="4" w:space="0" w:color="000000"/>
              <w:right w:val="single" w:sz="4" w:space="0" w:color="000000"/>
            </w:tcBorders>
            <w:vAlign w:val="center"/>
          </w:tcPr>
          <w:p w14:paraId="7A36E74F" w14:textId="77777777" w:rsidR="002C4347" w:rsidRDefault="00000000">
            <w:pPr>
              <w:pStyle w:val="Contedodatabela"/>
              <w:widowControl w:val="0"/>
              <w:spacing w:line="276" w:lineRule="auto"/>
              <w:jc w:val="center"/>
              <w:rPr>
                <w:rFonts w:ascii="Verdana" w:hAnsi="Verdana"/>
                <w:sz w:val="20"/>
              </w:rPr>
            </w:pPr>
            <w:r>
              <w:rPr>
                <w:rFonts w:ascii="Verdana" w:hAnsi="Verdana"/>
                <w:color w:val="000000"/>
                <w:sz w:val="20"/>
              </w:rPr>
              <w:t>Und</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4B22B" w14:textId="77777777" w:rsidR="002C4347" w:rsidRDefault="00000000">
            <w:pPr>
              <w:pStyle w:val="Contedodatabela"/>
              <w:widowControl w:val="0"/>
              <w:spacing w:line="276" w:lineRule="auto"/>
              <w:jc w:val="center"/>
              <w:rPr>
                <w:rFonts w:ascii="Verdana" w:hAnsi="Verdana"/>
                <w:sz w:val="20"/>
              </w:rPr>
            </w:pPr>
            <w:r>
              <w:rPr>
                <w:rFonts w:ascii="Verdana" w:hAnsi="Verdana"/>
                <w:sz w:val="20"/>
              </w:rPr>
              <w:t>10</w:t>
            </w:r>
            <w:bookmarkStart w:id="1" w:name="_Hlk158282862"/>
            <w:bookmarkEnd w:id="1"/>
          </w:p>
        </w:tc>
      </w:tr>
    </w:tbl>
    <w:p w14:paraId="03215915" w14:textId="77777777" w:rsidR="002C4347"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31631C6C" w14:textId="77777777" w:rsidR="002C4347" w:rsidRDefault="002C4347">
      <w:pPr>
        <w:pStyle w:val="PADRO"/>
        <w:keepNext w:val="0"/>
        <w:widowControl/>
        <w:shd w:val="clear" w:color="auto" w:fill="auto"/>
        <w:spacing w:before="0" w:after="0"/>
        <w:ind w:firstLine="0"/>
        <w:rPr>
          <w:rFonts w:ascii="Verdana" w:hAnsi="Verdana" w:cs="Arial"/>
          <w:szCs w:val="20"/>
        </w:rPr>
      </w:pPr>
    </w:p>
    <w:p w14:paraId="42463201"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19F927E2" w14:textId="77777777" w:rsidR="002C4347"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067BC293" w14:textId="77777777" w:rsidR="002C4347"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4E44117" w14:textId="77777777" w:rsidR="002C4347"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3A1F854" w14:textId="77777777" w:rsidR="002C4347"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07C09AB7" w14:textId="77777777" w:rsidR="002C4347"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02FC1D0D" w14:textId="77777777" w:rsidR="002C4347"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1CF3228A" w14:textId="77777777" w:rsidR="002C4347"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3680BF0F" w14:textId="77777777" w:rsidR="002C4347"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lastRenderedPageBreak/>
        <w:t>que se enquadrem nas seguintes vedações:</w:t>
      </w:r>
    </w:p>
    <w:p w14:paraId="042E7267" w14:textId="77777777" w:rsidR="002C4347"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4E785A1" w14:textId="77777777" w:rsidR="002C4347"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0FE2B68" w14:textId="77777777" w:rsidR="002C4347"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71D41E47" w14:textId="77777777" w:rsidR="002C4347"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9A8067" w14:textId="77777777" w:rsidR="002C4347"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4F3CDDF0" w14:textId="77777777" w:rsidR="002C4347"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D1B1707" w14:textId="77777777" w:rsidR="002C4347"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434F5563" w14:textId="77777777" w:rsidR="002C4347"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58B9BE4" w14:textId="77777777" w:rsidR="002C4347"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67E86D5E" w14:textId="77777777" w:rsidR="002C4347"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5AB88C6F" w14:textId="77777777" w:rsidR="002C4347"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74F05DA1" w14:textId="77777777" w:rsidR="002C4347" w:rsidRDefault="002C4347">
      <w:pPr>
        <w:spacing w:line="276" w:lineRule="auto"/>
        <w:ind w:left="574"/>
        <w:jc w:val="both"/>
        <w:rPr>
          <w:rFonts w:ascii="Verdana" w:hAnsi="Verdana"/>
        </w:rPr>
      </w:pPr>
    </w:p>
    <w:p w14:paraId="4444EB7D"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230AF9F2" w14:textId="77777777" w:rsidR="002C4347"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77238317" w14:textId="77777777" w:rsidR="002C4347"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286902D1" w14:textId="77777777" w:rsidR="002C4347"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F9DD055" w14:textId="77777777" w:rsidR="002C4347"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444E46DD" w14:textId="77777777" w:rsidR="002C4347"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A015B0A"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710E3E6F"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4A7E242E"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643EDC4A"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A95EC15"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448EBC5E"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2DD3AB7" w14:textId="77777777" w:rsidR="002C4347" w:rsidRDefault="002C4347">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6C224CC7" w14:textId="77777777" w:rsidR="002C4347" w:rsidRDefault="002C4347">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7AE86760" w14:textId="77777777" w:rsidR="002C4347" w:rsidRDefault="002C4347">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40D2BC18" w14:textId="77777777" w:rsidR="002C4347" w:rsidRDefault="002C4347">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6F86C60C" w14:textId="77777777" w:rsidR="002C4347"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2068B8B1" w14:textId="77777777" w:rsidR="002C4347"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C821B5D" w14:textId="77777777" w:rsidR="002C4347"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5660C069" w14:textId="77777777" w:rsidR="002C4347"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58C25F46" w14:textId="77777777" w:rsidR="002C4347"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3CDE62F" w14:textId="77777777" w:rsidR="002C4347"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D04662C" w14:textId="77777777" w:rsidR="002C4347" w:rsidRDefault="002C4347">
      <w:pPr>
        <w:tabs>
          <w:tab w:val="left" w:pos="1582"/>
        </w:tabs>
        <w:spacing w:line="276" w:lineRule="auto"/>
        <w:ind w:left="1224"/>
        <w:jc w:val="both"/>
        <w:rPr>
          <w:rFonts w:ascii="Verdana" w:hAnsi="Verdana" w:cs="Arial"/>
          <w:szCs w:val="20"/>
        </w:rPr>
      </w:pPr>
    </w:p>
    <w:p w14:paraId="2CD0A2AB" w14:textId="77777777" w:rsidR="002C4347"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5AFD3730" w14:textId="77777777" w:rsidR="002C4347"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3F3B07B3" w14:textId="77777777" w:rsidR="002C4347"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56A34102" w14:textId="77777777" w:rsidR="002C4347"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5001C18B" w14:textId="77777777" w:rsidR="002C4347"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E6AC6D6" w14:textId="77777777" w:rsidR="002C4347"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15AFBAD" w14:textId="77777777" w:rsidR="002C4347"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6A75E01B" w14:textId="77777777" w:rsidR="002C4347"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472357DB" w14:textId="77777777" w:rsidR="002C4347"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1EE438D" w14:textId="77777777" w:rsidR="002C4347"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1CA24DA5" w14:textId="77777777" w:rsidR="002C4347"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989691E"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79263E3" w14:textId="77777777" w:rsidR="002C4347" w:rsidRDefault="002C4347">
      <w:pPr>
        <w:pStyle w:val="PargrafodaLista"/>
        <w:spacing w:before="120" w:after="120" w:line="276" w:lineRule="auto"/>
        <w:ind w:left="1224"/>
        <w:jc w:val="both"/>
        <w:rPr>
          <w:rFonts w:ascii="Verdana" w:hAnsi="Verdana" w:cs="Arial"/>
          <w:szCs w:val="20"/>
        </w:rPr>
      </w:pPr>
    </w:p>
    <w:p w14:paraId="560ED9F3"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12CC1AFE" w14:textId="77777777" w:rsidR="002C4347"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3B344256" w14:textId="77777777" w:rsidR="002C4347"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5EE1C2B2"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15F6FE42"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F84EA6A"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6921C670" w14:textId="77777777" w:rsidR="002C4347"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4FC6A009" w14:textId="77777777" w:rsidR="002C4347"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11F661F3" w14:textId="77777777" w:rsidR="002C4347" w:rsidRDefault="002C4347">
      <w:pPr>
        <w:pStyle w:val="PargrafodaLista"/>
        <w:tabs>
          <w:tab w:val="left" w:pos="518"/>
        </w:tabs>
        <w:spacing w:before="120" w:after="120" w:line="276" w:lineRule="auto"/>
        <w:ind w:left="0"/>
        <w:jc w:val="both"/>
        <w:rPr>
          <w:rFonts w:ascii="Verdana" w:hAnsi="Verdana" w:cs="Arial"/>
          <w:szCs w:val="20"/>
        </w:rPr>
      </w:pPr>
    </w:p>
    <w:p w14:paraId="3418513D" w14:textId="77777777" w:rsidR="002C4347"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3F16036" w14:textId="77777777" w:rsidR="002C4347"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7E04C34B"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7C4FF9F"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7B8F3579"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4003646F"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5D30CB5E"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33F6B535" w14:textId="77777777" w:rsidR="002C4347" w:rsidRDefault="002C4347">
      <w:pPr>
        <w:pStyle w:val="PargrafodaLista"/>
        <w:spacing w:before="120" w:after="120" w:line="276" w:lineRule="auto"/>
        <w:ind w:left="1224"/>
        <w:jc w:val="both"/>
        <w:rPr>
          <w:rFonts w:ascii="Verdana" w:hAnsi="Verdana" w:cs="Arial"/>
          <w:i/>
          <w:szCs w:val="20"/>
        </w:rPr>
      </w:pPr>
    </w:p>
    <w:p w14:paraId="1A9286DA" w14:textId="77777777" w:rsidR="002C4347"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24C0F73"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AF94F5F" w14:textId="77777777" w:rsidR="002C4347"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0966C9E2" w14:textId="77777777" w:rsidR="002C4347" w:rsidRDefault="002C4347">
      <w:pPr>
        <w:pStyle w:val="PargrafodaLista"/>
        <w:spacing w:before="120" w:after="120" w:line="276" w:lineRule="auto"/>
        <w:ind w:left="1224"/>
        <w:jc w:val="both"/>
        <w:rPr>
          <w:rFonts w:ascii="Verdana" w:hAnsi="Verdana" w:cs="Arial"/>
          <w:i/>
          <w:szCs w:val="20"/>
        </w:rPr>
      </w:pPr>
    </w:p>
    <w:p w14:paraId="475B8977" w14:textId="77777777" w:rsidR="002C4347"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DB57412" w14:textId="77777777" w:rsidR="002C4347"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532A836" w14:textId="77777777" w:rsidR="002C4347"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136BF902" w14:textId="77777777" w:rsidR="002C4347"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303C8FF4" w14:textId="77777777" w:rsidR="002C4347"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1E6B4F65" w14:textId="77777777" w:rsidR="002C4347"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5D1A1AC" w14:textId="77777777" w:rsidR="002C4347"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2633FE01" w14:textId="77777777" w:rsidR="002C4347" w:rsidRDefault="002C4347">
      <w:pPr>
        <w:pStyle w:val="PargrafodaLista"/>
        <w:tabs>
          <w:tab w:val="left" w:pos="546"/>
        </w:tabs>
        <w:spacing w:before="120" w:after="120" w:line="276" w:lineRule="auto"/>
        <w:ind w:left="0"/>
        <w:jc w:val="both"/>
        <w:rPr>
          <w:rFonts w:ascii="Verdana" w:hAnsi="Verdana" w:cs="Arial"/>
          <w:szCs w:val="20"/>
          <w:lang w:eastAsia="en-US"/>
        </w:rPr>
      </w:pPr>
    </w:p>
    <w:p w14:paraId="33A440E2"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3F59F3BF" w14:textId="77777777" w:rsidR="002C4347"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78E8B176" w14:textId="77777777" w:rsidR="002C4347"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11ECFC39" w14:textId="77777777" w:rsidR="002C4347"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4B94D007" w14:textId="77777777" w:rsidR="002C4347"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6FD74A9" w14:textId="77777777" w:rsidR="002C4347"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6471423F" w14:textId="77777777" w:rsidR="002C4347"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68075655" w14:textId="77777777" w:rsidR="002C4347"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7C87E6D9"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4B00939" w14:textId="77777777" w:rsidR="002C4347"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705E82E1" w14:textId="77777777" w:rsidR="002C4347"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74CFF443" w14:textId="77777777" w:rsidR="002C4347"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8DA985C"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5140286" w14:textId="77777777" w:rsidR="002C4347"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BB1A740"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3969EA30"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F4A0629" w14:textId="77777777" w:rsidR="002C4347"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45DB1AC0" w14:textId="77777777" w:rsidR="002C4347"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19E1903" w14:textId="77777777" w:rsidR="002C4347"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93232BA" w14:textId="77777777" w:rsidR="002C4347"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05D0CA9D" w14:textId="77777777" w:rsidR="002C4347"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35F99B20" w14:textId="77777777" w:rsidR="002C4347"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3C0F1A8" w14:textId="77777777" w:rsidR="002C4347"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5C037FB7" w14:textId="77777777" w:rsidR="002C4347" w:rsidRDefault="002C4347">
      <w:pPr>
        <w:pStyle w:val="PargrafodaLista"/>
        <w:spacing w:before="120" w:line="276" w:lineRule="auto"/>
        <w:ind w:left="567"/>
        <w:jc w:val="both"/>
        <w:rPr>
          <w:rFonts w:ascii="Verdana" w:hAnsi="Verdana" w:cs="Arial"/>
          <w:iCs/>
          <w:szCs w:val="20"/>
          <w:lang w:eastAsia="en-US"/>
        </w:rPr>
      </w:pPr>
    </w:p>
    <w:p w14:paraId="0D47667A"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07330561" w14:textId="77777777" w:rsidR="002C4347"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4B621069" w14:textId="77777777" w:rsidR="002C4347"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0C1C7280" w14:textId="77777777" w:rsidR="002C4347"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A61509F" w14:textId="77777777" w:rsidR="002C4347"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25EBF79" w14:textId="77777777" w:rsidR="002C4347"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47E46B62" w14:textId="77777777" w:rsidR="002C4347"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0F8740F" w14:textId="77777777" w:rsidR="002C4347"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68914AD" w14:textId="77777777" w:rsidR="002C4347"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03EB17A7" w14:textId="77777777" w:rsidR="002C4347"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CF71D3C" w14:textId="77777777" w:rsidR="002C4347"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F297025" w14:textId="77777777" w:rsidR="002C4347" w:rsidRDefault="002C4347">
      <w:pPr>
        <w:tabs>
          <w:tab w:val="left" w:pos="588"/>
        </w:tabs>
        <w:spacing w:line="276" w:lineRule="auto"/>
        <w:jc w:val="both"/>
        <w:rPr>
          <w:rFonts w:ascii="Verdana" w:eastAsia="Arial" w:hAnsi="Verdana" w:cs="Arial"/>
          <w:szCs w:val="20"/>
        </w:rPr>
      </w:pPr>
    </w:p>
    <w:p w14:paraId="53C02444"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0D3C22F7" w14:textId="77777777" w:rsidR="002C4347"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7162489"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07848E90"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035DE848"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44A4CDF3"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017DBB2C"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F823CEF"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52686E46"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ensejar o retardamento da execução ou da entrega do objeto da licitação sem motivo justificado;</w:t>
      </w:r>
    </w:p>
    <w:p w14:paraId="0B5B4362"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4734B2CF"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BC8F7B"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1BD94B2F" w14:textId="77777777" w:rsidR="002C4347"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A261A52" w14:textId="77777777" w:rsidR="002C4347"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22CCAA3C" w14:textId="77777777" w:rsidR="002C4347"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20AB8FBF" w14:textId="77777777" w:rsidR="002C4347"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70B664F4" w14:textId="77777777" w:rsidR="002C4347"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204BEB4A" w14:textId="77777777" w:rsidR="002C4347"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1B8E3919" w14:textId="77777777" w:rsidR="002C4347"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3124F0" w14:textId="77777777" w:rsidR="002C4347"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A62CF27" w14:textId="77777777" w:rsidR="002C4347"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0BB1B4FB" w14:textId="77777777" w:rsidR="002C4347"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B78C24C" w14:textId="77777777" w:rsidR="002C4347"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22C2B188" w14:textId="77777777" w:rsidR="002C4347"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222172AB" w14:textId="77777777" w:rsidR="002C4347"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7838CFCD" w14:textId="77777777" w:rsidR="002C4347"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688E8D4"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2" w:name="art156%252525C2%252525A76"/>
      <w:bookmarkStart w:id="3" w:name="art156%252525C2%252525A77"/>
      <w:bookmarkStart w:id="4" w:name="art156%252525C2%252525A78"/>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25C2%252525A79"/>
      <w:bookmarkEnd w:id="5"/>
    </w:p>
    <w:p w14:paraId="3D58E282"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15F678BC"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2B82802B"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w:t>
      </w:r>
      <w:r>
        <w:rPr>
          <w:rFonts w:ascii="Verdana" w:hAnsi="Verdana" w:cs="Arial"/>
          <w:szCs w:val="20"/>
        </w:rPr>
        <w:lastRenderedPageBreak/>
        <w:t xml:space="preserve">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87BAA1E"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3A1917"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EE1592E"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626FAAC" w14:textId="77777777" w:rsidR="002C4347"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506B84D4" w14:textId="77777777" w:rsidR="002C4347"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47D3AC08" w14:textId="77777777" w:rsidR="002C4347"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1E7B81C8" w14:textId="77777777" w:rsidR="002C4347"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032E8517"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2AB47602"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81FFC79" w14:textId="77777777" w:rsidR="002C4347"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E25A552" w14:textId="77777777" w:rsidR="002C4347"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543FBD3"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4C20C0F7"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F97B28D"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9A99781"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A25DFE5"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A0B183A"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6AD4036"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4F853AF9"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53436C0"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F254AD9"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54B564A3" w14:textId="77777777" w:rsidR="002C4347"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4DE29A27" w14:textId="77777777" w:rsidR="002C4347"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0940BB50"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135EAA2E" w14:textId="77777777" w:rsidR="002C4347"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1B37071" w14:textId="77777777" w:rsidR="002C4347"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4BED6EB3" w14:textId="77777777" w:rsidR="002C4347"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6EBCA616" w14:textId="77777777" w:rsidR="002C4347"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563C8AC2" w14:textId="77777777" w:rsidR="002C4347"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BA41C8D" w14:textId="77777777" w:rsidR="002C4347"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1E83287" w14:textId="77777777" w:rsidR="002C4347" w:rsidRDefault="002C4347">
      <w:pPr>
        <w:tabs>
          <w:tab w:val="left" w:pos="1560"/>
        </w:tabs>
        <w:spacing w:line="276" w:lineRule="auto"/>
        <w:ind w:left="1224"/>
        <w:jc w:val="both"/>
        <w:rPr>
          <w:rFonts w:ascii="Verdana" w:hAnsi="Verdana" w:cs="Arial"/>
          <w:szCs w:val="20"/>
        </w:rPr>
      </w:pPr>
    </w:p>
    <w:p w14:paraId="13E72EB3" w14:textId="01485685" w:rsidR="002C4347" w:rsidRDefault="00000000">
      <w:pPr>
        <w:spacing w:after="120" w:line="276" w:lineRule="auto"/>
        <w:ind w:left="360" w:right="-15"/>
        <w:jc w:val="center"/>
        <w:rPr>
          <w:rFonts w:ascii="Verdana" w:hAnsi="Verdana" w:cs="Arial"/>
          <w:szCs w:val="20"/>
        </w:rPr>
      </w:pPr>
      <w:r>
        <w:rPr>
          <w:rFonts w:ascii="Verdana" w:hAnsi="Verdana" w:cs="Arial"/>
          <w:szCs w:val="20"/>
        </w:rPr>
        <w:t>São Gabriel da Palha - ES, 1</w:t>
      </w:r>
      <w:r w:rsidR="004F778E">
        <w:rPr>
          <w:rFonts w:ascii="Verdana" w:hAnsi="Verdana" w:cs="Arial"/>
          <w:szCs w:val="20"/>
        </w:rPr>
        <w:t>1</w:t>
      </w:r>
      <w:r>
        <w:rPr>
          <w:rFonts w:ascii="Verdana" w:hAnsi="Verdana" w:cs="Arial"/>
          <w:szCs w:val="20"/>
        </w:rPr>
        <w:t xml:space="preserve"> de </w:t>
      </w:r>
      <w:r w:rsidR="004F778E">
        <w:rPr>
          <w:rFonts w:ascii="Verdana" w:hAnsi="Verdana" w:cs="Arial"/>
          <w:szCs w:val="20"/>
        </w:rPr>
        <w:t>dez</w:t>
      </w:r>
      <w:r>
        <w:rPr>
          <w:rFonts w:ascii="Verdana" w:hAnsi="Verdana" w:cs="Arial"/>
          <w:szCs w:val="20"/>
        </w:rPr>
        <w:t>embro de 2024.</w:t>
      </w:r>
    </w:p>
    <w:p w14:paraId="26F751B6" w14:textId="77777777" w:rsidR="002C4347" w:rsidRDefault="002C4347">
      <w:pPr>
        <w:spacing w:after="120" w:line="276" w:lineRule="auto"/>
        <w:ind w:left="360" w:right="-15"/>
        <w:jc w:val="center"/>
        <w:rPr>
          <w:rFonts w:ascii="Verdana" w:hAnsi="Verdana" w:cs="Arial"/>
          <w:szCs w:val="20"/>
        </w:rPr>
      </w:pPr>
    </w:p>
    <w:p w14:paraId="79066DEF" w14:textId="77777777" w:rsidR="002C4347" w:rsidRDefault="002C4347">
      <w:pPr>
        <w:spacing w:after="120" w:line="276" w:lineRule="auto"/>
        <w:ind w:left="360" w:right="-15"/>
        <w:jc w:val="center"/>
        <w:rPr>
          <w:rFonts w:ascii="Verdana" w:hAnsi="Verdana" w:cs="Arial"/>
          <w:szCs w:val="20"/>
        </w:rPr>
      </w:pPr>
    </w:p>
    <w:p w14:paraId="06B45A38" w14:textId="77777777" w:rsidR="002C4347"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4FF5DB80" w14:textId="77777777" w:rsidR="002C4347"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2C4347">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D3B8" w14:textId="77777777" w:rsidR="00884832" w:rsidRDefault="00884832">
      <w:r>
        <w:separator/>
      </w:r>
    </w:p>
  </w:endnote>
  <w:endnote w:type="continuationSeparator" w:id="0">
    <w:p w14:paraId="0B6E2D39" w14:textId="77777777" w:rsidR="00884832" w:rsidRDefault="0088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56E3" w14:textId="77777777" w:rsidR="00884832" w:rsidRDefault="00884832">
      <w:r>
        <w:separator/>
      </w:r>
    </w:p>
  </w:footnote>
  <w:footnote w:type="continuationSeparator" w:id="0">
    <w:p w14:paraId="315DBA9D" w14:textId="77777777" w:rsidR="00884832" w:rsidRDefault="0088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D107E" w14:textId="77777777" w:rsidR="002C4347" w:rsidRDefault="00000000">
    <w:pPr>
      <w:pStyle w:val="Cabealho"/>
    </w:pPr>
    <w:r>
      <w:pict w14:anchorId="0F3B0008">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AD578" w14:textId="77777777" w:rsidR="002C4347" w:rsidRDefault="00000000">
    <w:pPr>
      <w:jc w:val="center"/>
      <w:rPr>
        <w:rFonts w:ascii="Verdana" w:hAnsi="Verdana"/>
        <w:b/>
        <w:bCs/>
        <w:szCs w:val="20"/>
      </w:rPr>
    </w:pPr>
    <w:r>
      <w:rPr>
        <w:noProof/>
      </w:rPr>
      <w:drawing>
        <wp:anchor distT="0" distB="0" distL="114935" distR="114935" simplePos="0" relativeHeight="251655680" behindDoc="0" locked="0" layoutInCell="0" allowOverlap="1" wp14:anchorId="657CE568" wp14:editId="0379B0F5">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6E8669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10C4868" w14:textId="77777777" w:rsidR="002C4347"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8179" w14:textId="77777777" w:rsidR="002C4347" w:rsidRDefault="00000000">
    <w:pPr>
      <w:jc w:val="center"/>
      <w:rPr>
        <w:rFonts w:ascii="Verdana" w:hAnsi="Verdana"/>
        <w:b/>
        <w:bCs/>
        <w:szCs w:val="20"/>
      </w:rPr>
    </w:pPr>
    <w:r>
      <w:rPr>
        <w:noProof/>
      </w:rPr>
      <w:drawing>
        <wp:anchor distT="0" distB="0" distL="114935" distR="114935" simplePos="0" relativeHeight="251656704" behindDoc="0" locked="0" layoutInCell="0" allowOverlap="1" wp14:anchorId="358038E1" wp14:editId="1312E2FD">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569AAF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37BAC97" w14:textId="77777777" w:rsidR="002C4347"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3381"/>
    <w:multiLevelType w:val="multilevel"/>
    <w:tmpl w:val="4FFE25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4B6040"/>
    <w:multiLevelType w:val="multilevel"/>
    <w:tmpl w:val="93ACD7A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04F36E1"/>
    <w:multiLevelType w:val="multilevel"/>
    <w:tmpl w:val="3684B82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88B1610"/>
    <w:multiLevelType w:val="multilevel"/>
    <w:tmpl w:val="142C4BA8"/>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5FF91D51"/>
    <w:multiLevelType w:val="multilevel"/>
    <w:tmpl w:val="C3262574"/>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188789229">
    <w:abstractNumId w:val="2"/>
  </w:num>
  <w:num w:numId="2" w16cid:durableId="1290354355">
    <w:abstractNumId w:val="4"/>
  </w:num>
  <w:num w:numId="3" w16cid:durableId="844176186">
    <w:abstractNumId w:val="1"/>
  </w:num>
  <w:num w:numId="4" w16cid:durableId="1936858014">
    <w:abstractNumId w:val="3"/>
  </w:num>
  <w:num w:numId="5" w16cid:durableId="1556694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347"/>
    <w:rsid w:val="002C4347"/>
    <w:rsid w:val="004F778E"/>
    <w:rsid w:val="0088483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7D9A6"/>
  <w15:docId w15:val="{FF0BEAEF-5B8E-4518-BC11-CF709B7E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10</Pages>
  <Words>4715</Words>
  <Characters>25461</Characters>
  <Application>Microsoft Office Word</Application>
  <DocSecurity>0</DocSecurity>
  <Lines>212</Lines>
  <Paragraphs>60</Paragraphs>
  <ScaleCrop>false</ScaleCrop>
  <Company/>
  <LinksUpToDate>false</LinksUpToDate>
  <CharactersWithSpaces>30116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44</cp:revision>
  <cp:lastPrinted>2024-11-13T12:14:00Z</cp:lastPrinted>
  <dcterms:created xsi:type="dcterms:W3CDTF">2024-02-27T18:18:00Z</dcterms:created>
  <dcterms:modified xsi:type="dcterms:W3CDTF">2024-12-10T18:32:00Z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